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EE6" w:rsidRPr="009F7EE6" w:rsidRDefault="009F7EE6" w:rsidP="009F7EE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7EE6">
        <w:rPr>
          <w:rFonts w:ascii="Times New Roman" w:eastAsia="Calibri" w:hAnsi="Times New Roman" w:cs="Times New Roman"/>
          <w:sz w:val="24"/>
          <w:szCs w:val="24"/>
        </w:rPr>
        <w:t>Аннотация к внеурочному курсу «Коррекция вычислительных навыков»»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39"/>
        <w:gridCol w:w="7406"/>
      </w:tblGrid>
      <w:tr w:rsidR="009F7EE6" w:rsidRPr="009F7EE6" w:rsidTr="00704E0B">
        <w:tc>
          <w:tcPr>
            <w:tcW w:w="1951" w:type="dxa"/>
          </w:tcPr>
          <w:p w:rsidR="009F7EE6" w:rsidRPr="009F7EE6" w:rsidRDefault="009F7EE6" w:rsidP="009F7E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EE6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620" w:type="dxa"/>
          </w:tcPr>
          <w:p w:rsidR="009F7EE6" w:rsidRPr="009F7EE6" w:rsidRDefault="009F7EE6" w:rsidP="009F7EE6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7EE6">
              <w:rPr>
                <w:rFonts w:ascii="Times New Roman" w:eastAsia="Calibri" w:hAnsi="Times New Roman" w:cs="Times New Roman"/>
                <w:sz w:val="24"/>
                <w:szCs w:val="24"/>
              </w:rPr>
              <w:t>5б</w:t>
            </w:r>
          </w:p>
        </w:tc>
      </w:tr>
      <w:tr w:rsidR="009F7EE6" w:rsidRPr="009F7EE6" w:rsidTr="00704E0B">
        <w:trPr>
          <w:trHeight w:val="327"/>
        </w:trPr>
        <w:tc>
          <w:tcPr>
            <w:tcW w:w="1951" w:type="dxa"/>
          </w:tcPr>
          <w:p w:rsidR="009F7EE6" w:rsidRPr="009F7EE6" w:rsidRDefault="009F7EE6" w:rsidP="009F7E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EE6">
              <w:rPr>
                <w:rFonts w:ascii="Times New Roman" w:eastAsia="Calibri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620" w:type="dxa"/>
          </w:tcPr>
          <w:p w:rsidR="009F7EE6" w:rsidRPr="009F7EE6" w:rsidRDefault="009F7EE6" w:rsidP="009F7EE6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7EE6">
              <w:rPr>
                <w:rFonts w:ascii="Times New Roman" w:eastAsia="Calibri" w:hAnsi="Times New Roman" w:cs="Times New Roman"/>
                <w:sz w:val="24"/>
                <w:szCs w:val="24"/>
              </w:rPr>
              <w:t>Репина Эллина Ивановна</w:t>
            </w:r>
          </w:p>
        </w:tc>
      </w:tr>
      <w:tr w:rsidR="009F7EE6" w:rsidRPr="009F7EE6" w:rsidTr="00704E0B">
        <w:trPr>
          <w:trHeight w:val="543"/>
        </w:trPr>
        <w:tc>
          <w:tcPr>
            <w:tcW w:w="1951" w:type="dxa"/>
          </w:tcPr>
          <w:p w:rsidR="009F7EE6" w:rsidRPr="009F7EE6" w:rsidRDefault="009F7EE6" w:rsidP="009F7E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EE6">
              <w:rPr>
                <w:rFonts w:ascii="Times New Roman" w:eastAsia="Calibri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9F7EE6" w:rsidRPr="009F7EE6" w:rsidRDefault="009F7EE6" w:rsidP="009F7EE6">
            <w:pPr>
              <w:widowControl w:val="0"/>
              <w:spacing w:line="23" w:lineRule="atLeast"/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EE6">
              <w:rPr>
                <w:rFonts w:ascii="Times New Roman" w:eastAsia="Calibri" w:hAnsi="Times New Roman" w:cs="Times New Roman"/>
                <w:sz w:val="24"/>
                <w:szCs w:val="24"/>
              </w:rPr>
              <w:t>-полноценное развитие обучающихся, их социальная адаптация, преодоление существенных трудностей</w:t>
            </w:r>
          </w:p>
        </w:tc>
      </w:tr>
      <w:tr w:rsidR="009F7EE6" w:rsidRPr="009F7EE6" w:rsidTr="00704E0B">
        <w:tc>
          <w:tcPr>
            <w:tcW w:w="1951" w:type="dxa"/>
          </w:tcPr>
          <w:p w:rsidR="009F7EE6" w:rsidRPr="009F7EE6" w:rsidRDefault="009F7EE6" w:rsidP="009F7E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EE6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620" w:type="dxa"/>
          </w:tcPr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  свойства чисел (натурального ряда, десятичных и обыкновенных дробей, смешанных чисел), арифметические действия над числами и нулём и их свойства, понятие квадрата и куба числа;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  приёмы быстрого счёта;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  методы решения логических задач;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  свойства простейших геометрических фигур на плоскости;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  понятие графа;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  читать и записывать римские числа;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  читать и записывать большие числа;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  пользоваться приёмами быстрого счёта;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  использовать различные приёмы при решении логических задач;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  решать геометрические задачи на разрезание, задачи со спичками, геометрические головоломки, простейшие задачи на графы;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  решать математические ребусы, софизмы, показывать математические фокусы.</w:t>
            </w:r>
          </w:p>
        </w:tc>
      </w:tr>
      <w:tr w:rsidR="009F7EE6" w:rsidRPr="009F7EE6" w:rsidTr="00704E0B">
        <w:trPr>
          <w:trHeight w:val="790"/>
        </w:trPr>
        <w:tc>
          <w:tcPr>
            <w:tcW w:w="1951" w:type="dxa"/>
          </w:tcPr>
          <w:p w:rsidR="009F7EE6" w:rsidRPr="009F7EE6" w:rsidRDefault="009F7EE6" w:rsidP="009F7E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7EE6">
              <w:rPr>
                <w:rFonts w:ascii="Times New Roman" w:eastAsia="Calibri" w:hAnsi="Times New Roman" w:cs="Times New Roman"/>
                <w:sz w:val="24"/>
                <w:szCs w:val="24"/>
              </w:rPr>
              <w:t>Учебно</w:t>
            </w:r>
            <w:proofErr w:type="spellEnd"/>
            <w:r w:rsidRPr="009F7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методический комплекс</w:t>
            </w:r>
          </w:p>
        </w:tc>
        <w:tc>
          <w:tcPr>
            <w:tcW w:w="7620" w:type="dxa"/>
          </w:tcPr>
          <w:p w:rsidR="009F7EE6" w:rsidRPr="009F7EE6" w:rsidRDefault="009F7EE6" w:rsidP="009F7EE6">
            <w:pPr>
              <w:tabs>
                <w:tab w:val="num" w:pos="644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Виленкин</w:t>
            </w:r>
            <w:proofErr w:type="spellEnd"/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Н.Я. Математика. 5 класс. Часиь1, часть </w:t>
            </w:r>
            <w:proofErr w:type="gramStart"/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2.Учебник</w:t>
            </w:r>
            <w:proofErr w:type="gramEnd"/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общеобразовательных учреждений. М., Мнемозина, 2019.</w:t>
            </w:r>
          </w:p>
          <w:p w:rsidR="009F7EE6" w:rsidRPr="009F7EE6" w:rsidRDefault="009F7EE6" w:rsidP="009F7E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Чесноков, К.И. </w:t>
            </w:r>
            <w:proofErr w:type="spellStart"/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Нешков</w:t>
            </w:r>
            <w:proofErr w:type="spellEnd"/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Дидактические материалы по математике для 5 класса, издательство «Классик Стиль. </w:t>
            </w:r>
          </w:p>
          <w:p w:rsidR="009F7EE6" w:rsidRPr="009F7EE6" w:rsidRDefault="009F7EE6" w:rsidP="009F7EE6">
            <w:pPr>
              <w:tabs>
                <w:tab w:val="left" w:pos="567"/>
              </w:tabs>
              <w:ind w:left="34"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Рудницкая</w:t>
            </w:r>
            <w:proofErr w:type="spellEnd"/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В.Н. Рабочая тетрадь по математике.5 класс. В 2 ч. М.: Мнемозина, 2015.</w:t>
            </w:r>
          </w:p>
        </w:tc>
      </w:tr>
      <w:tr w:rsidR="009F7EE6" w:rsidRPr="009F7EE6" w:rsidTr="00704E0B">
        <w:trPr>
          <w:trHeight w:val="1989"/>
        </w:trPr>
        <w:tc>
          <w:tcPr>
            <w:tcW w:w="1951" w:type="dxa"/>
          </w:tcPr>
          <w:p w:rsidR="009F7EE6" w:rsidRPr="009F7EE6" w:rsidRDefault="009F7EE6" w:rsidP="009F7E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EE6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7620" w:type="dxa"/>
          </w:tcPr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Числа (6 часов)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Законы и свойства арифметических действий (3 часа)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Вычисления без вычислительных средств (5 часов)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Приемы быстрого счета (12 часов)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Геометрические</w:t>
            </w:r>
            <w:r w:rsidRPr="009F7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7E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 (3часа)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Логические задачи (4 часа)</w:t>
            </w:r>
          </w:p>
          <w:p w:rsidR="009F7EE6" w:rsidRPr="009F7EE6" w:rsidRDefault="009F7EE6" w:rsidP="009F7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E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Промежуточная аттестация (1 час)</w:t>
            </w:r>
          </w:p>
        </w:tc>
      </w:tr>
      <w:tr w:rsidR="009F7EE6" w:rsidRPr="009F7EE6" w:rsidTr="00704E0B">
        <w:tc>
          <w:tcPr>
            <w:tcW w:w="1951" w:type="dxa"/>
          </w:tcPr>
          <w:p w:rsidR="009F7EE6" w:rsidRPr="009F7EE6" w:rsidRDefault="009F7EE6" w:rsidP="009F7E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EE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9F7EE6" w:rsidRPr="009F7EE6" w:rsidRDefault="009F7EE6" w:rsidP="009F7EE6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EE6">
              <w:rPr>
                <w:rFonts w:ascii="Times New Roman" w:eastAsia="Calibri" w:hAnsi="Times New Roman" w:cs="Times New Roman"/>
                <w:sz w:val="24"/>
                <w:szCs w:val="24"/>
              </w:rPr>
              <w:t>34 часа по 1 часу в неделю (34 учебные недели)</w:t>
            </w:r>
          </w:p>
        </w:tc>
      </w:tr>
    </w:tbl>
    <w:p w:rsidR="009F7EE6" w:rsidRPr="009F7EE6" w:rsidRDefault="009F7EE6" w:rsidP="009F7EE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7EE6" w:rsidRPr="009F7EE6" w:rsidRDefault="009F7EE6" w:rsidP="009F7EE6">
      <w:pPr>
        <w:spacing w:after="200" w:line="276" w:lineRule="auto"/>
        <w:rPr>
          <w:rFonts w:ascii="Calibri" w:eastAsia="Calibri" w:hAnsi="Calibri" w:cs="Times New Roman"/>
        </w:rPr>
      </w:pPr>
    </w:p>
    <w:p w:rsidR="00F97938" w:rsidRDefault="00F97938">
      <w:bookmarkStart w:id="0" w:name="_GoBack"/>
      <w:bookmarkEnd w:id="0"/>
    </w:p>
    <w:sectPr w:rsidR="00F97938" w:rsidSect="00710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E32"/>
    <w:rsid w:val="009F7EE6"/>
    <w:rsid w:val="00CA7E32"/>
    <w:rsid w:val="00F9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2C8EB-70C7-4EEE-BC88-70B197E5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7EE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7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2024-05-31T09:26:00Z</dcterms:created>
  <dcterms:modified xsi:type="dcterms:W3CDTF">2024-05-31T09:27:00Z</dcterms:modified>
</cp:coreProperties>
</file>