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405"/>
        <w:gridCol w:w="6940"/>
      </w:tblGrid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940" w:type="dxa"/>
          </w:tcPr>
          <w:p w:rsidR="00FF03CC" w:rsidRPr="00FF03CC" w:rsidRDefault="0068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940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 xml:space="preserve">Лобова Татьяна Юрьевна 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0" w:type="dxa"/>
          </w:tcPr>
          <w:p w:rsidR="00AA0F31" w:rsidRPr="00614CE8" w:rsidRDefault="0068564D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>
              <w:t>- формирование интеллектуальных умений, связанных с выбором стратегии решения, анализом ситуации, сопоставлением данных;</w:t>
            </w:r>
          </w:p>
        </w:tc>
      </w:tr>
      <w:tr w:rsidR="00FF03CC" w:rsidTr="0068564D">
        <w:trPr>
          <w:trHeight w:val="2608"/>
        </w:trPr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40" w:type="dxa"/>
          </w:tcPr>
          <w:p w:rsid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>освоение эвристических приёмов рассуждений;</w:t>
            </w:r>
          </w:p>
          <w:p w:rsid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 и самостоятельности учащихся;</w:t>
            </w:r>
          </w:p>
          <w:p w:rsid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сравнение, обобщение и нахождение простейших закономерностей, использование догадок, построение и проверка простейших гипотез; </w:t>
            </w:r>
          </w:p>
          <w:p w:rsidR="00FF03CC" w:rsidRP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>привлечение учащихся к обмену информацией в ходе свободного общения на занятиях</w:t>
            </w:r>
          </w:p>
        </w:tc>
        <w:bookmarkStart w:id="0" w:name="_GoBack"/>
        <w:bookmarkEnd w:id="0"/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Учебно-</w:t>
            </w:r>
          </w:p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методический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</w:t>
            </w:r>
          </w:p>
        </w:tc>
        <w:tc>
          <w:tcPr>
            <w:tcW w:w="6940" w:type="dxa"/>
          </w:tcPr>
          <w:p w:rsidR="00AA0F31" w:rsidRPr="00614CE8" w:rsidRDefault="00614CE8" w:rsidP="00614CE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>
              <w:rPr>
                <w:color w:val="000000"/>
                <w:shd w:val="clear" w:color="auto" w:fill="FFFFFF"/>
              </w:rPr>
              <w:t>1.Агаркова Н. В. Нескучная математика. 1 – 4 классы. Занимательная математика. Волгоград: «Учитель», 2007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2. Агафонова И. Учимся думать. Занимательные логические задачи, тесты и упражнения для детей 8 – 11 лет. С. – Пб,1996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3. Асарина Е. Ю., Фрид М. Е. Секреты квадрата и кубика. М.: «Контекст», 1995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4. Белякова О. И. Занятия математического кружка. 3 – 4 классы. – Волгоград: Учитель, 2008.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6940" w:type="dxa"/>
          </w:tcPr>
          <w:p w:rsidR="00614CE8" w:rsidRPr="00614CE8" w:rsidRDefault="00614CE8" w:rsidP="00614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Числа. Арифме</w:t>
            </w:r>
            <w:r w:rsidR="00AB41BD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тические действия. Величины – 11</w:t>
            </w:r>
            <w:r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часов </w:t>
            </w:r>
          </w:p>
          <w:p w:rsidR="00614CE8" w:rsidRPr="00614CE8" w:rsidRDefault="00AB41BD" w:rsidP="00614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Мир занимательных задач – 11</w:t>
            </w:r>
            <w:r w:rsidR="00614CE8"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часов</w:t>
            </w:r>
          </w:p>
          <w:p w:rsidR="00274315" w:rsidRPr="00AB41BD" w:rsidRDefault="00AB41BD" w:rsidP="00F83810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Геометрическая мозаика – 11</w:t>
            </w:r>
            <w:r w:rsidR="00614CE8"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940" w:type="dxa"/>
          </w:tcPr>
          <w:p w:rsidR="00AA0F31" w:rsidRDefault="00AA0F31" w:rsidP="00AA0F31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чая программа внеурочной деятельности рассчитана на </w:t>
            </w:r>
          </w:p>
          <w:p w:rsidR="00AA0F31" w:rsidRPr="00785FEA" w:rsidRDefault="00AA0F31" w:rsidP="004B1AD2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B4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расчета 1 ч. 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неделю, 3</w:t>
            </w:r>
            <w:r w:rsidR="00AB4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учебны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недели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FC3386" w:rsidRDefault="00FC3386"/>
    <w:sectPr w:rsidR="00FC3386" w:rsidSect="00BE678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AA6" w:rsidRDefault="00367AA6" w:rsidP="00FF03CC">
      <w:pPr>
        <w:spacing w:after="0" w:line="240" w:lineRule="auto"/>
      </w:pPr>
      <w:r>
        <w:separator/>
      </w:r>
    </w:p>
  </w:endnote>
  <w:endnote w:type="continuationSeparator" w:id="1">
    <w:p w:rsidR="00367AA6" w:rsidRDefault="00367AA6" w:rsidP="00FF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AA6" w:rsidRDefault="00367AA6" w:rsidP="00FF03CC">
      <w:pPr>
        <w:spacing w:after="0" w:line="240" w:lineRule="auto"/>
      </w:pPr>
      <w:r>
        <w:separator/>
      </w:r>
    </w:p>
  </w:footnote>
  <w:footnote w:type="continuationSeparator" w:id="1">
    <w:p w:rsidR="00367AA6" w:rsidRDefault="00367AA6" w:rsidP="00FF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3CC" w:rsidRDefault="00FF03CC" w:rsidP="00FF03CC">
    <w:pPr>
      <w:spacing w:after="20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Аннотация к раб</w:t>
    </w:r>
    <w:r w:rsidR="00785FEA">
      <w:rPr>
        <w:rFonts w:ascii="Times New Roman" w:eastAsia="Times New Roman" w:hAnsi="Times New Roman" w:cs="Times New Roman"/>
        <w:sz w:val="24"/>
        <w:szCs w:val="24"/>
        <w:lang w:eastAsia="ru-RU"/>
      </w:rPr>
      <w:t>очей программе внеу</w:t>
    </w:r>
    <w:r w:rsidR="008C43DC">
      <w:rPr>
        <w:rFonts w:ascii="Times New Roman" w:eastAsia="Times New Roman" w:hAnsi="Times New Roman" w:cs="Times New Roman"/>
        <w:sz w:val="24"/>
        <w:szCs w:val="24"/>
        <w:lang w:eastAsia="ru-RU"/>
      </w:rPr>
      <w:t>рочной деяте</w:t>
    </w:r>
    <w:r w:rsidR="00293387">
      <w:rPr>
        <w:rFonts w:ascii="Times New Roman" w:eastAsia="Times New Roman" w:hAnsi="Times New Roman" w:cs="Times New Roman"/>
        <w:sz w:val="24"/>
        <w:szCs w:val="24"/>
        <w:lang w:eastAsia="ru-RU"/>
      </w:rPr>
      <w:t>льности «</w:t>
    </w:r>
    <w:r w:rsidR="00614CE8">
      <w:rPr>
        <w:rFonts w:ascii="Times New Roman" w:eastAsia="Times New Roman" w:hAnsi="Times New Roman" w:cs="Times New Roman"/>
        <w:sz w:val="24"/>
        <w:szCs w:val="24"/>
        <w:lang w:eastAsia="ru-RU"/>
      </w:rPr>
      <w:t>Занимательная математика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»</w:t>
    </w:r>
  </w:p>
  <w:p w:rsidR="0068564D" w:rsidRDefault="0068564D" w:rsidP="00FF03CC">
    <w:pPr>
      <w:spacing w:after="20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Вариант 2,2</w:t>
    </w:r>
  </w:p>
  <w:p w:rsidR="00FF03CC" w:rsidRDefault="00FF03CC" w:rsidP="00FF03CC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4D2"/>
    <w:multiLevelType w:val="multilevel"/>
    <w:tmpl w:val="65F6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01454"/>
    <w:multiLevelType w:val="multilevel"/>
    <w:tmpl w:val="786C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061EF7"/>
    <w:multiLevelType w:val="multilevel"/>
    <w:tmpl w:val="575E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25DD9"/>
    <w:multiLevelType w:val="hybridMultilevel"/>
    <w:tmpl w:val="750CAD5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D21DF4"/>
    <w:multiLevelType w:val="hybridMultilevel"/>
    <w:tmpl w:val="A4445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246301"/>
    <w:multiLevelType w:val="hybridMultilevel"/>
    <w:tmpl w:val="F552F3C6"/>
    <w:lvl w:ilvl="0" w:tplc="81D40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C633FD6"/>
    <w:multiLevelType w:val="hybridMultilevel"/>
    <w:tmpl w:val="4994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7288B"/>
    <w:multiLevelType w:val="hybridMultilevel"/>
    <w:tmpl w:val="09CC1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95E"/>
    <w:rsid w:val="000D5249"/>
    <w:rsid w:val="0015510A"/>
    <w:rsid w:val="001804C0"/>
    <w:rsid w:val="00210230"/>
    <w:rsid w:val="00274315"/>
    <w:rsid w:val="00293387"/>
    <w:rsid w:val="002B4411"/>
    <w:rsid w:val="00301754"/>
    <w:rsid w:val="0036095E"/>
    <w:rsid w:val="00367AA6"/>
    <w:rsid w:val="003A5A1A"/>
    <w:rsid w:val="00466E86"/>
    <w:rsid w:val="004B08E0"/>
    <w:rsid w:val="004B1AD2"/>
    <w:rsid w:val="005B2B65"/>
    <w:rsid w:val="005C04AB"/>
    <w:rsid w:val="00614CE8"/>
    <w:rsid w:val="0068564D"/>
    <w:rsid w:val="007827E1"/>
    <w:rsid w:val="00785FEA"/>
    <w:rsid w:val="007E5B72"/>
    <w:rsid w:val="007F2CA5"/>
    <w:rsid w:val="00836384"/>
    <w:rsid w:val="008C43DC"/>
    <w:rsid w:val="00912125"/>
    <w:rsid w:val="00AA0F31"/>
    <w:rsid w:val="00AB41BD"/>
    <w:rsid w:val="00B25C67"/>
    <w:rsid w:val="00B501D7"/>
    <w:rsid w:val="00B55030"/>
    <w:rsid w:val="00BE6785"/>
    <w:rsid w:val="00C14EA3"/>
    <w:rsid w:val="00C46460"/>
    <w:rsid w:val="00C6749F"/>
    <w:rsid w:val="00E96806"/>
    <w:rsid w:val="00F51C5E"/>
    <w:rsid w:val="00F83810"/>
    <w:rsid w:val="00FC3386"/>
    <w:rsid w:val="00FF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3CC"/>
  </w:style>
  <w:style w:type="paragraph" w:styleId="a6">
    <w:name w:val="footer"/>
    <w:basedOn w:val="a"/>
    <w:link w:val="a7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3CC"/>
  </w:style>
  <w:style w:type="paragraph" w:styleId="a8">
    <w:name w:val="List Paragraph"/>
    <w:basedOn w:val="a"/>
    <w:uiPriority w:val="34"/>
    <w:qFormat/>
    <w:rsid w:val="00FF03CC"/>
    <w:pPr>
      <w:ind w:left="720"/>
      <w:contextualSpacing/>
    </w:pPr>
  </w:style>
  <w:style w:type="character" w:customStyle="1" w:styleId="c6">
    <w:name w:val="c6"/>
    <w:basedOn w:val="a0"/>
    <w:rsid w:val="00785FEA"/>
  </w:style>
  <w:style w:type="paragraph" w:styleId="a9">
    <w:name w:val="Normal (Web)"/>
    <w:basedOn w:val="a"/>
    <w:uiPriority w:val="99"/>
    <w:unhideWhenUsed/>
    <w:rsid w:val="008C4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A0F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301754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Воспитатель</cp:lastModifiedBy>
  <cp:revision>17</cp:revision>
  <dcterms:created xsi:type="dcterms:W3CDTF">2020-07-29T17:14:00Z</dcterms:created>
  <dcterms:modified xsi:type="dcterms:W3CDTF">2024-05-28T10:39:00Z</dcterms:modified>
</cp:coreProperties>
</file>